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8C388" w14:textId="77777777" w:rsidR="00FF4D38" w:rsidRDefault="00542AB5">
      <w:pPr>
        <w:pStyle w:val="BodyA"/>
        <w:rPr>
          <w:sz w:val="18"/>
          <w:szCs w:val="18"/>
        </w:rPr>
      </w:pPr>
      <w:r>
        <w:tab/>
      </w:r>
      <w:r>
        <w:tab/>
      </w:r>
      <w:r>
        <w:tab/>
      </w:r>
      <w:r>
        <w:tab/>
      </w:r>
      <w:r>
        <w:tab/>
      </w:r>
      <w:r>
        <w:tab/>
      </w:r>
      <w:r>
        <w:tab/>
      </w:r>
      <w:r>
        <w:tab/>
      </w:r>
      <w:r>
        <w:tab/>
      </w:r>
      <w:r>
        <w:rPr>
          <w:sz w:val="18"/>
          <w:szCs w:val="18"/>
        </w:rPr>
        <w:t>No. _______</w:t>
      </w:r>
    </w:p>
    <w:p w14:paraId="0851FB19" w14:textId="77777777" w:rsidR="00FF4D38" w:rsidRDefault="00542AB5">
      <w:pPr>
        <w:pStyle w:val="BodyA"/>
      </w:pPr>
      <w:r>
        <w:tab/>
      </w:r>
      <w:r>
        <w:tab/>
      </w:r>
      <w:r>
        <w:tab/>
      </w:r>
      <w:r>
        <w:tab/>
      </w:r>
      <w:r>
        <w:tab/>
      </w:r>
      <w:r>
        <w:tab/>
      </w:r>
      <w:r>
        <w:tab/>
      </w:r>
      <w:r>
        <w:tab/>
      </w:r>
      <w:r>
        <w:tab/>
      </w:r>
      <w:r>
        <w:tab/>
      </w:r>
      <w:r>
        <w:tab/>
      </w:r>
      <w:r>
        <w:tab/>
      </w:r>
    </w:p>
    <w:p w14:paraId="4C1A9485" w14:textId="77777777" w:rsidR="00FF4D38" w:rsidRDefault="00542AB5">
      <w:pPr>
        <w:pStyle w:val="BodyA"/>
      </w:pPr>
      <w:r>
        <w:tab/>
      </w:r>
      <w:r>
        <w:tab/>
      </w:r>
      <w:r>
        <w:tab/>
      </w:r>
      <w:r>
        <w:tab/>
      </w:r>
      <w:r>
        <w:tab/>
      </w:r>
      <w:r>
        <w:tab/>
      </w:r>
      <w:r>
        <w:tab/>
      </w:r>
      <w:r>
        <w:tab/>
      </w:r>
      <w:r>
        <w:tab/>
      </w:r>
      <w:r>
        <w:tab/>
        <w:t>_________________</w:t>
      </w:r>
    </w:p>
    <w:p w14:paraId="32C09320" w14:textId="77777777" w:rsidR="00FF4D38" w:rsidRDefault="00542AB5">
      <w:pPr>
        <w:pStyle w:val="BodyA"/>
      </w:pPr>
      <w:r>
        <w:tab/>
      </w:r>
      <w:r>
        <w:tab/>
      </w:r>
      <w:r>
        <w:tab/>
      </w:r>
      <w:r>
        <w:tab/>
      </w:r>
      <w:r>
        <w:tab/>
      </w:r>
      <w:r>
        <w:tab/>
      </w:r>
      <w:r>
        <w:tab/>
      </w:r>
      <w:r>
        <w:tab/>
      </w:r>
      <w:r>
        <w:tab/>
      </w:r>
      <w:r>
        <w:tab/>
        <w:t xml:space="preserve">  Date of Application </w:t>
      </w:r>
    </w:p>
    <w:p w14:paraId="20D9002E" w14:textId="77777777" w:rsidR="00FF4D38" w:rsidRDefault="00FF4D38">
      <w:pPr>
        <w:pStyle w:val="BodyA"/>
      </w:pPr>
    </w:p>
    <w:p w14:paraId="3FE8981D" w14:textId="77777777" w:rsidR="00FF4D38" w:rsidRDefault="00542AB5">
      <w:pPr>
        <w:pStyle w:val="BodyA"/>
        <w:jc w:val="center"/>
        <w:rPr>
          <w:u w:val="single"/>
        </w:rPr>
      </w:pPr>
      <w:r>
        <w:rPr>
          <w:u w:val="single"/>
        </w:rPr>
        <w:t xml:space="preserve">JOINT MUNICIPAL AUTHORITY OF WYOMISSING VALLEY, BERKS COUNTY </w:t>
      </w:r>
    </w:p>
    <w:p w14:paraId="59205B3D" w14:textId="77777777" w:rsidR="00FF4D38" w:rsidRDefault="00FF4D38">
      <w:pPr>
        <w:pStyle w:val="BodyA"/>
        <w:rPr>
          <w:u w:val="single"/>
        </w:rPr>
      </w:pPr>
    </w:p>
    <w:p w14:paraId="495910AC" w14:textId="77777777" w:rsidR="00FF4D38" w:rsidRDefault="00FF4D38">
      <w:pPr>
        <w:pStyle w:val="BodyA"/>
        <w:rPr>
          <w:u w:val="single"/>
        </w:rPr>
      </w:pPr>
    </w:p>
    <w:p w14:paraId="78E16455" w14:textId="77777777" w:rsidR="00FF4D38" w:rsidRDefault="00542AB5">
      <w:pPr>
        <w:pStyle w:val="BodyA"/>
        <w:rPr>
          <w:b/>
          <w:bCs/>
        </w:rPr>
      </w:pPr>
      <w:r>
        <w:rPr>
          <w:b/>
          <w:bCs/>
        </w:rPr>
        <w:tab/>
      </w:r>
      <w:r>
        <w:rPr>
          <w:b/>
          <w:bCs/>
        </w:rPr>
        <w:tab/>
      </w:r>
      <w:r>
        <w:rPr>
          <w:b/>
          <w:bCs/>
        </w:rPr>
        <w:tab/>
      </w:r>
      <w:r>
        <w:rPr>
          <w:b/>
          <w:bCs/>
        </w:rPr>
        <w:tab/>
        <w:t>APPLICATION FOR SEWER CONNECTION</w:t>
      </w:r>
    </w:p>
    <w:p w14:paraId="79D30683" w14:textId="77777777" w:rsidR="00FF4D38" w:rsidRDefault="00542AB5">
      <w:pPr>
        <w:pStyle w:val="BodyA"/>
        <w:rPr>
          <w:b/>
          <w:bCs/>
        </w:rPr>
      </w:pPr>
      <w:r>
        <w:rPr>
          <w:b/>
          <w:bCs/>
        </w:rPr>
        <w:tab/>
      </w:r>
      <w:r>
        <w:rPr>
          <w:b/>
          <w:bCs/>
        </w:rPr>
        <w:tab/>
      </w:r>
      <w:r>
        <w:rPr>
          <w:b/>
          <w:bCs/>
        </w:rPr>
        <w:tab/>
      </w:r>
      <w:r>
        <w:rPr>
          <w:b/>
          <w:bCs/>
        </w:rPr>
        <w:tab/>
        <w:t xml:space="preserve">         RELATING TO A CAPACITY PART</w:t>
      </w:r>
    </w:p>
    <w:p w14:paraId="2FADD6B0" w14:textId="77777777" w:rsidR="00FF4D38" w:rsidRDefault="00542AB5">
      <w:pPr>
        <w:pStyle w:val="BodyA"/>
        <w:rPr>
          <w:b/>
          <w:bCs/>
        </w:rPr>
      </w:pPr>
      <w:r>
        <w:rPr>
          <w:b/>
          <w:bCs/>
        </w:rPr>
        <w:tab/>
      </w:r>
      <w:r>
        <w:rPr>
          <w:b/>
          <w:bCs/>
        </w:rPr>
        <w:tab/>
        <w:t xml:space="preserve">(AUTHORITY OWNED AND OPERATED TREATMENT FACILITIES) </w:t>
      </w:r>
    </w:p>
    <w:p w14:paraId="3B11E498" w14:textId="77777777" w:rsidR="00FF4D38" w:rsidRDefault="00542AB5">
      <w:pPr>
        <w:pStyle w:val="BodyA"/>
        <w:rPr>
          <w:b/>
          <w:bCs/>
          <w:u w:val="single"/>
        </w:rPr>
      </w:pPr>
      <w:r>
        <w:rPr>
          <w:b/>
          <w:bCs/>
        </w:rPr>
        <w:tab/>
      </w:r>
      <w:r>
        <w:rPr>
          <w:b/>
          <w:bCs/>
        </w:rPr>
        <w:tab/>
      </w:r>
      <w:r>
        <w:rPr>
          <w:b/>
          <w:bCs/>
        </w:rPr>
        <w:tab/>
      </w:r>
      <w:r>
        <w:rPr>
          <w:b/>
          <w:bCs/>
          <w:u w:val="single"/>
        </w:rPr>
        <w:t>TAPPING FEE IMPOSED UNDER ACT 57 of 2003</w:t>
      </w:r>
    </w:p>
    <w:p w14:paraId="387B8013" w14:textId="77777777" w:rsidR="00FF4D38" w:rsidRDefault="00FF4D38">
      <w:pPr>
        <w:pStyle w:val="BodyA"/>
        <w:rPr>
          <w:b/>
          <w:bCs/>
          <w:u w:val="single"/>
        </w:rPr>
      </w:pPr>
    </w:p>
    <w:p w14:paraId="74ED1F1B" w14:textId="77777777" w:rsidR="00FF4D38" w:rsidRDefault="00FF4D38">
      <w:pPr>
        <w:pStyle w:val="BodyA"/>
        <w:rPr>
          <w:b/>
          <w:bCs/>
        </w:rPr>
      </w:pPr>
    </w:p>
    <w:p w14:paraId="47CF5694" w14:textId="77777777" w:rsidR="00FF4D38" w:rsidRDefault="00542AB5">
      <w:pPr>
        <w:pStyle w:val="BodyA"/>
      </w:pPr>
      <w:r>
        <w:t>ADDRES OR LOCATION OF PROPERTY TO BE CONNECTED:</w:t>
      </w:r>
    </w:p>
    <w:p w14:paraId="78394AB2" w14:textId="77777777" w:rsidR="00FF4D38" w:rsidRDefault="00FF4D38">
      <w:pPr>
        <w:pStyle w:val="BodyA"/>
      </w:pPr>
    </w:p>
    <w:p w14:paraId="48F39430" w14:textId="77777777" w:rsidR="00FF4D38" w:rsidRDefault="00542AB5">
      <w:pPr>
        <w:pStyle w:val="BodyA"/>
      </w:pPr>
      <w:r>
        <w:t>____________________________________________________________________________</w:t>
      </w:r>
    </w:p>
    <w:p w14:paraId="4388C34A" w14:textId="77777777" w:rsidR="00FF4D38" w:rsidRDefault="00FF4D38">
      <w:pPr>
        <w:pStyle w:val="BodyA"/>
        <w:rPr>
          <w:b/>
          <w:bCs/>
          <w:u w:val="single"/>
        </w:rPr>
      </w:pPr>
    </w:p>
    <w:p w14:paraId="70B8BD28" w14:textId="77777777" w:rsidR="00FF4D38" w:rsidRDefault="00542AB5">
      <w:pPr>
        <w:pStyle w:val="BodyA"/>
      </w:pPr>
      <w:r>
        <w:t>MUNCIPALITY WHEREIN CONNECTION IS TO BE MADE:  ___________________________</w:t>
      </w:r>
    </w:p>
    <w:p w14:paraId="7A3D881C" w14:textId="77777777" w:rsidR="00FF4D38" w:rsidRDefault="00542AB5">
      <w:pPr>
        <w:pStyle w:val="BodyA"/>
      </w:pPr>
      <w:r>
        <w:tab/>
      </w:r>
      <w:r>
        <w:tab/>
      </w:r>
    </w:p>
    <w:p w14:paraId="259B9F9F" w14:textId="77777777" w:rsidR="00FF4D38" w:rsidRDefault="00542AB5">
      <w:pPr>
        <w:pStyle w:val="BodyA"/>
      </w:pPr>
      <w:r>
        <w:tab/>
      </w:r>
      <w:r>
        <w:tab/>
      </w:r>
      <w:r>
        <w:tab/>
        <w:t>ADDRESS: _________________________________________________</w:t>
      </w:r>
    </w:p>
    <w:p w14:paraId="5E475D91" w14:textId="77777777" w:rsidR="00FF4D38" w:rsidRDefault="00FF4D38">
      <w:pPr>
        <w:pStyle w:val="BodyA"/>
      </w:pPr>
    </w:p>
    <w:p w14:paraId="72DD7677" w14:textId="77777777" w:rsidR="00FF4D38" w:rsidRDefault="00542AB5">
      <w:pPr>
        <w:pStyle w:val="BodyA"/>
      </w:pPr>
      <w:r>
        <w:tab/>
      </w:r>
      <w:r>
        <w:tab/>
      </w:r>
      <w:r>
        <w:tab/>
      </w:r>
      <w:r>
        <w:tab/>
        <w:t xml:space="preserve">        ________________________________________________</w:t>
      </w:r>
    </w:p>
    <w:p w14:paraId="3516978F" w14:textId="77777777" w:rsidR="00FF4D38" w:rsidRDefault="00FF4D38">
      <w:pPr>
        <w:pStyle w:val="BodyA"/>
      </w:pPr>
    </w:p>
    <w:p w14:paraId="3EC12B2E" w14:textId="77777777" w:rsidR="00FF4D38" w:rsidRDefault="00542AB5">
      <w:pPr>
        <w:pStyle w:val="BodyA"/>
      </w:pPr>
      <w:r>
        <w:t xml:space="preserve">PROPOSED USE:          RESIDENTIAL, COMMERCIAL OR INDUSTRIAL </w:t>
      </w:r>
    </w:p>
    <w:p w14:paraId="13A26293" w14:textId="77777777" w:rsidR="00FF4D38" w:rsidRDefault="00FF4D38">
      <w:pPr>
        <w:pStyle w:val="BodyA"/>
      </w:pPr>
    </w:p>
    <w:p w14:paraId="57AC533B" w14:textId="77777777" w:rsidR="00FF4D38" w:rsidRDefault="00FF4D38">
      <w:pPr>
        <w:pStyle w:val="BodyA"/>
      </w:pPr>
    </w:p>
    <w:p w14:paraId="0901D042" w14:textId="77777777" w:rsidR="00FF4D38" w:rsidRDefault="00542AB5">
      <w:pPr>
        <w:pStyle w:val="BodyA"/>
        <w:rPr>
          <w:u w:val="single"/>
        </w:rPr>
      </w:pPr>
      <w:r>
        <w:tab/>
      </w:r>
      <w:r>
        <w:tab/>
      </w:r>
      <w:r>
        <w:tab/>
      </w:r>
      <w:r>
        <w:tab/>
      </w:r>
      <w:r>
        <w:tab/>
      </w:r>
      <w:r>
        <w:tab/>
      </w:r>
      <w:r>
        <w:tab/>
      </w:r>
      <w:r>
        <w:tab/>
      </w:r>
      <w:r>
        <w:tab/>
      </w:r>
      <w:r>
        <w:tab/>
      </w:r>
      <w:r>
        <w:rPr>
          <w:u w:val="single"/>
        </w:rPr>
        <w:t>NUMBER OF UNITS</w:t>
      </w:r>
    </w:p>
    <w:p w14:paraId="259F34F1" w14:textId="77777777" w:rsidR="00FF4D38" w:rsidRDefault="00FF4D38">
      <w:pPr>
        <w:pStyle w:val="BodyA"/>
        <w:rPr>
          <w:u w:val="single"/>
        </w:rPr>
      </w:pPr>
    </w:p>
    <w:p w14:paraId="67BEC788" w14:textId="77777777" w:rsidR="00FF4D38" w:rsidRDefault="00542AB5">
      <w:pPr>
        <w:pStyle w:val="BodyA"/>
      </w:pPr>
      <w:r>
        <w:t>IF RESIDENTIAL:</w:t>
      </w:r>
      <w:r>
        <w:tab/>
      </w:r>
      <w:r>
        <w:tab/>
        <w:t xml:space="preserve">SINGLE FAMILY HOME </w:t>
      </w:r>
      <w:r>
        <w:tab/>
      </w:r>
      <w:r>
        <w:tab/>
      </w:r>
      <w:r>
        <w:tab/>
        <w:t>_________________</w:t>
      </w:r>
    </w:p>
    <w:p w14:paraId="1CF99F46" w14:textId="77777777" w:rsidR="00FF4D38" w:rsidRDefault="00FF4D38">
      <w:pPr>
        <w:pStyle w:val="BodyA"/>
      </w:pPr>
    </w:p>
    <w:p w14:paraId="2F60055D" w14:textId="77777777" w:rsidR="00FF4D38" w:rsidRDefault="00542AB5">
      <w:pPr>
        <w:pStyle w:val="BodyA"/>
      </w:pPr>
      <w:r>
        <w:tab/>
      </w:r>
      <w:r>
        <w:tab/>
      </w:r>
      <w:r>
        <w:tab/>
      </w:r>
      <w:r>
        <w:tab/>
        <w:t>APARTMENT/CONDOMINIUM</w:t>
      </w:r>
      <w:r>
        <w:tab/>
      </w:r>
      <w:r>
        <w:tab/>
        <w:t>_________________</w:t>
      </w:r>
    </w:p>
    <w:p w14:paraId="11BA9ED3" w14:textId="77777777" w:rsidR="00FF4D38" w:rsidRDefault="00FF4D38">
      <w:pPr>
        <w:pStyle w:val="BodyA"/>
      </w:pPr>
    </w:p>
    <w:p w14:paraId="3F6BB68E" w14:textId="77777777" w:rsidR="00FF4D38" w:rsidRDefault="00542AB5">
      <w:pPr>
        <w:pStyle w:val="BodyA"/>
      </w:pPr>
      <w:r>
        <w:tab/>
      </w:r>
      <w:r>
        <w:tab/>
      </w:r>
      <w:r>
        <w:tab/>
      </w:r>
      <w:r>
        <w:tab/>
        <w:t>RESIDENTIAL RETIREMENT UNITS</w:t>
      </w:r>
      <w:r>
        <w:tab/>
        <w:t>_________________</w:t>
      </w:r>
    </w:p>
    <w:p w14:paraId="22473E61" w14:textId="77777777" w:rsidR="00FF4D38" w:rsidRDefault="00FF4D38">
      <w:pPr>
        <w:pStyle w:val="BodyA"/>
      </w:pPr>
    </w:p>
    <w:p w14:paraId="2230CC15" w14:textId="77777777" w:rsidR="00FF4D38" w:rsidRDefault="00542AB5">
      <w:pPr>
        <w:pStyle w:val="BodyA"/>
      </w:pPr>
      <w:r>
        <w:tab/>
      </w:r>
      <w:r>
        <w:tab/>
      </w:r>
      <w:r>
        <w:tab/>
      </w:r>
      <w:r>
        <w:tab/>
        <w:t>OTHER________________________</w:t>
      </w:r>
      <w:r>
        <w:tab/>
        <w:t>_________________</w:t>
      </w:r>
    </w:p>
    <w:p w14:paraId="451207FD" w14:textId="77777777" w:rsidR="00FF4D38" w:rsidRDefault="00FF4D38">
      <w:pPr>
        <w:pStyle w:val="BodyA"/>
      </w:pPr>
    </w:p>
    <w:p w14:paraId="5FC93DE4" w14:textId="77777777" w:rsidR="00FF4D38" w:rsidRDefault="00542AB5">
      <w:pPr>
        <w:pStyle w:val="BodyA"/>
      </w:pPr>
      <w:r>
        <w:t>IF COMMERCIAL OR INDUSTRIAL, DESCRIBE THE PROPOSED USE, INCLUDING ACTUAL OR ANTICIPATED FLOWS AND INDICATE PROJECTED QUARTERLY FLOW OF SEWAGE, IN GALLONS.</w:t>
      </w:r>
    </w:p>
    <w:p w14:paraId="46582A85" w14:textId="77777777" w:rsidR="00FF4D38" w:rsidRDefault="00FF4D38">
      <w:pPr>
        <w:pStyle w:val="BodyA"/>
      </w:pPr>
    </w:p>
    <w:p w14:paraId="3F64103A" w14:textId="77777777" w:rsidR="00FF4D38" w:rsidRDefault="00542AB5">
      <w:pPr>
        <w:pStyle w:val="BodyA"/>
      </w:pPr>
      <w:r>
        <w:t>____________________________________________________________________________</w:t>
      </w:r>
    </w:p>
    <w:p w14:paraId="7CCF47B9" w14:textId="77777777" w:rsidR="00FF4D38" w:rsidRDefault="00FF4D38">
      <w:pPr>
        <w:pStyle w:val="BodyA"/>
      </w:pPr>
    </w:p>
    <w:p w14:paraId="36FF8F6D" w14:textId="77777777" w:rsidR="00FF4D38" w:rsidRDefault="00542AB5">
      <w:pPr>
        <w:pStyle w:val="BodyA"/>
      </w:pPr>
      <w:r>
        <w:t>____________________________________________________________________________</w:t>
      </w:r>
    </w:p>
    <w:p w14:paraId="052E0EF6" w14:textId="77777777" w:rsidR="00FF4D38" w:rsidRDefault="00FF4D38">
      <w:pPr>
        <w:pStyle w:val="BodyA"/>
      </w:pPr>
    </w:p>
    <w:p w14:paraId="530095FC" w14:textId="77777777" w:rsidR="00FF4D38" w:rsidRDefault="00542AB5">
      <w:pPr>
        <w:pStyle w:val="BodyA"/>
      </w:pPr>
      <w:r>
        <w:t>____________________________________________________________________________</w:t>
      </w:r>
    </w:p>
    <w:p w14:paraId="5886BB3D" w14:textId="77777777" w:rsidR="00FF4D38" w:rsidRDefault="00FF4D38">
      <w:pPr>
        <w:pStyle w:val="BodyA"/>
      </w:pPr>
    </w:p>
    <w:p w14:paraId="43C9F312" w14:textId="77777777" w:rsidR="00FF4D38" w:rsidRDefault="00542AB5">
      <w:pPr>
        <w:pStyle w:val="BodyA"/>
      </w:pPr>
      <w:r>
        <w:t>____________________________________________________________________________</w:t>
      </w:r>
    </w:p>
    <w:p w14:paraId="357EC033" w14:textId="77777777" w:rsidR="00FF4D38" w:rsidRDefault="00FF4D38">
      <w:pPr>
        <w:pStyle w:val="BodyA"/>
        <w:rPr>
          <w:b/>
          <w:bCs/>
          <w:u w:val="single"/>
        </w:rPr>
      </w:pPr>
    </w:p>
    <w:p w14:paraId="5AA02304" w14:textId="77777777" w:rsidR="00FF4D38" w:rsidRDefault="00542AB5">
      <w:pPr>
        <w:pStyle w:val="BodyA"/>
        <w:rPr>
          <w:b/>
          <w:bCs/>
          <w:u w:val="single"/>
        </w:rPr>
      </w:pPr>
      <w:r>
        <w:rPr>
          <w:b/>
          <w:bCs/>
          <w:u w:val="single"/>
        </w:rPr>
        <w:t>CALCULATION OF TAPPING FEE(S):</w:t>
      </w:r>
    </w:p>
    <w:p w14:paraId="4C6C3D06" w14:textId="77777777" w:rsidR="00FF4D38" w:rsidRDefault="00FF4D38">
      <w:pPr>
        <w:pStyle w:val="BodyA"/>
        <w:rPr>
          <w:b/>
          <w:bCs/>
          <w:u w:val="single"/>
        </w:rPr>
      </w:pPr>
    </w:p>
    <w:p w14:paraId="6F6DF095" w14:textId="77777777" w:rsidR="00FF4D38" w:rsidRDefault="00FF4D38">
      <w:pPr>
        <w:pStyle w:val="BodyA"/>
        <w:rPr>
          <w:b/>
          <w:bCs/>
          <w:u w:val="single"/>
        </w:rPr>
      </w:pPr>
    </w:p>
    <w:p w14:paraId="67B3896D" w14:textId="7921AE02" w:rsidR="00FF4D38" w:rsidRDefault="00542AB5">
      <w:pPr>
        <w:pStyle w:val="BodyA"/>
        <w:rPr>
          <w:b/>
          <w:bCs/>
        </w:rPr>
      </w:pPr>
      <w:r>
        <w:rPr>
          <w:b/>
          <w:bCs/>
        </w:rPr>
        <w:tab/>
      </w:r>
      <w:r>
        <w:rPr>
          <w:b/>
          <w:bCs/>
        </w:rPr>
        <w:tab/>
      </w:r>
      <w:r>
        <w:rPr>
          <w:b/>
          <w:bCs/>
        </w:rPr>
        <w:tab/>
      </w:r>
      <w:r>
        <w:rPr>
          <w:b/>
          <w:bCs/>
        </w:rPr>
        <w:tab/>
      </w:r>
      <w:r>
        <w:rPr>
          <w:b/>
          <w:bCs/>
        </w:rPr>
        <w:tab/>
        <w:t>(MINIMUM - $3,</w:t>
      </w:r>
      <w:r w:rsidR="00DB1EB0">
        <w:rPr>
          <w:b/>
          <w:bCs/>
        </w:rPr>
        <w:t>997</w:t>
      </w:r>
      <w:r>
        <w:rPr>
          <w:b/>
          <w:bCs/>
        </w:rPr>
        <w:t>.00 per EDU.)</w:t>
      </w:r>
    </w:p>
    <w:p w14:paraId="6DABF9D4" w14:textId="6447A43E" w:rsidR="00FF4D38" w:rsidRDefault="00542AB5">
      <w:pPr>
        <w:pStyle w:val="BodyA"/>
        <w:rPr>
          <w:b/>
          <w:bCs/>
        </w:rPr>
      </w:pPr>
      <w:r>
        <w:rPr>
          <w:b/>
          <w:bCs/>
        </w:rPr>
        <w:tab/>
      </w:r>
      <w:r>
        <w:rPr>
          <w:b/>
          <w:bCs/>
        </w:rPr>
        <w:tab/>
      </w:r>
      <w:r>
        <w:rPr>
          <w:b/>
          <w:bCs/>
        </w:rPr>
        <w:tab/>
      </w:r>
      <w:r>
        <w:rPr>
          <w:b/>
          <w:bCs/>
        </w:rPr>
        <w:tab/>
        <w:t xml:space="preserve">      (ONE EDU = 23</w:t>
      </w:r>
      <w:r w:rsidR="00DB1EB0">
        <w:rPr>
          <w:b/>
          <w:bCs/>
        </w:rPr>
        <w:t>5</w:t>
      </w:r>
      <w:r>
        <w:rPr>
          <w:b/>
          <w:bCs/>
        </w:rPr>
        <w:t xml:space="preserve"> GALLONS PER DAY)</w:t>
      </w:r>
    </w:p>
    <w:p w14:paraId="799C350B" w14:textId="77777777" w:rsidR="00FF4D38" w:rsidRDefault="00FF4D38">
      <w:pPr>
        <w:pStyle w:val="BodyA"/>
        <w:rPr>
          <w:b/>
          <w:bCs/>
        </w:rPr>
      </w:pPr>
    </w:p>
    <w:p w14:paraId="78ABF116" w14:textId="77777777" w:rsidR="00FF4D38" w:rsidRDefault="00FF4D38">
      <w:pPr>
        <w:pStyle w:val="BodyA"/>
        <w:rPr>
          <w:b/>
          <w:bCs/>
        </w:rPr>
      </w:pPr>
    </w:p>
    <w:p w14:paraId="774CD033" w14:textId="59FC42CE" w:rsidR="00FF4D38" w:rsidRDefault="00542AB5">
      <w:pPr>
        <w:pStyle w:val="BodyA"/>
        <w:rPr>
          <w:b/>
          <w:bCs/>
        </w:rPr>
      </w:pPr>
      <w:r>
        <w:rPr>
          <w:b/>
          <w:bCs/>
        </w:rPr>
        <w:t>Single Residence:</w:t>
      </w:r>
      <w:r>
        <w:rPr>
          <w:b/>
          <w:bCs/>
        </w:rPr>
        <w:tab/>
      </w:r>
      <w:r>
        <w:rPr>
          <w:b/>
          <w:bCs/>
        </w:rPr>
        <w:tab/>
      </w:r>
      <w:r>
        <w:t>$3,</w:t>
      </w:r>
      <w:r w:rsidR="00DB1EB0">
        <w:t>997</w:t>
      </w:r>
      <w:r>
        <w:t>.00</w:t>
      </w:r>
    </w:p>
    <w:p w14:paraId="58DC346E" w14:textId="77777777" w:rsidR="00FF4D38" w:rsidRDefault="00FF4D38">
      <w:pPr>
        <w:pStyle w:val="BodyA"/>
        <w:rPr>
          <w:b/>
          <w:bCs/>
        </w:rPr>
      </w:pPr>
    </w:p>
    <w:p w14:paraId="12D43C33" w14:textId="77777777" w:rsidR="00FF4D38" w:rsidRDefault="00FF4D38">
      <w:pPr>
        <w:pStyle w:val="BodyA"/>
        <w:rPr>
          <w:b/>
          <w:bCs/>
        </w:rPr>
      </w:pPr>
    </w:p>
    <w:p w14:paraId="73163B01" w14:textId="656F90A8" w:rsidR="00FF4D38" w:rsidRDefault="00542AB5">
      <w:pPr>
        <w:pStyle w:val="BodyA"/>
        <w:rPr>
          <w:b/>
          <w:bCs/>
        </w:rPr>
      </w:pPr>
      <w:r>
        <w:rPr>
          <w:b/>
          <w:bCs/>
        </w:rPr>
        <w:t xml:space="preserve">Apartment/Condominium/Ret. Units: </w:t>
      </w:r>
      <w:r>
        <w:t>___________  x $3,</w:t>
      </w:r>
      <w:r w:rsidR="00DB1EB0">
        <w:t>997</w:t>
      </w:r>
      <w:r>
        <w:t>.00</w:t>
      </w:r>
    </w:p>
    <w:p w14:paraId="36E28455" w14:textId="77777777" w:rsidR="00FF4D38" w:rsidRDefault="00542AB5">
      <w:pPr>
        <w:pStyle w:val="BodyA"/>
      </w:pPr>
      <w:r>
        <w:rPr>
          <w:b/>
          <w:bCs/>
        </w:rPr>
        <w:tab/>
      </w:r>
      <w:r>
        <w:rPr>
          <w:b/>
          <w:bCs/>
        </w:rPr>
        <w:tab/>
      </w:r>
      <w:r>
        <w:rPr>
          <w:b/>
          <w:bCs/>
        </w:rPr>
        <w:tab/>
      </w:r>
      <w:r>
        <w:rPr>
          <w:b/>
          <w:bCs/>
        </w:rPr>
        <w:tab/>
      </w:r>
      <w:r>
        <w:rPr>
          <w:b/>
          <w:bCs/>
          <w:sz w:val="20"/>
          <w:szCs w:val="20"/>
        </w:rPr>
        <w:tab/>
        <w:t xml:space="preserve">       </w:t>
      </w:r>
      <w:r>
        <w:rPr>
          <w:sz w:val="20"/>
          <w:szCs w:val="20"/>
        </w:rPr>
        <w:t xml:space="preserve">(# of Units) </w:t>
      </w:r>
    </w:p>
    <w:p w14:paraId="2AFB8B2B" w14:textId="77777777" w:rsidR="00FF4D38" w:rsidRDefault="00FF4D38">
      <w:pPr>
        <w:pStyle w:val="BodyA"/>
      </w:pPr>
    </w:p>
    <w:p w14:paraId="0F16C5BE" w14:textId="77777777" w:rsidR="00FF4D38" w:rsidRDefault="00542AB5">
      <w:pPr>
        <w:pStyle w:val="BodyA"/>
        <w:rPr>
          <w:b/>
          <w:bCs/>
        </w:rPr>
      </w:pPr>
      <w:r>
        <w:rPr>
          <w:b/>
          <w:bCs/>
        </w:rPr>
        <w:t xml:space="preserve">Non-Residential: </w:t>
      </w:r>
    </w:p>
    <w:p w14:paraId="77ACCAAF" w14:textId="77777777" w:rsidR="00FF4D38" w:rsidRDefault="00FF4D38">
      <w:pPr>
        <w:pStyle w:val="BodyA"/>
        <w:rPr>
          <w:b/>
          <w:bCs/>
        </w:rPr>
      </w:pPr>
    </w:p>
    <w:p w14:paraId="3AE89269" w14:textId="77777777" w:rsidR="00FF4D38" w:rsidRDefault="00FF4D38">
      <w:pPr>
        <w:pStyle w:val="BodyA"/>
        <w:rPr>
          <w:b/>
          <w:bCs/>
        </w:rPr>
      </w:pPr>
    </w:p>
    <w:p w14:paraId="0745A349" w14:textId="77777777" w:rsidR="00FF4D38" w:rsidRDefault="00FF4D38">
      <w:pPr>
        <w:pStyle w:val="BodyA"/>
        <w:rPr>
          <w:b/>
          <w:bCs/>
        </w:rPr>
      </w:pPr>
    </w:p>
    <w:p w14:paraId="1595D288" w14:textId="0A6388D7" w:rsidR="00FF4D38" w:rsidRDefault="00542AB5">
      <w:pPr>
        <w:pStyle w:val="BodyA"/>
      </w:pPr>
      <w:r>
        <w:rPr>
          <w:b/>
          <w:bCs/>
        </w:rPr>
        <w:t xml:space="preserve">________________   </w:t>
      </w:r>
      <w:r>
        <w:rPr>
          <w:rFonts w:ascii="Arial Unicode MS" w:hAnsi="Helvetica"/>
          <w:b/>
          <w:bCs/>
        </w:rPr>
        <w:t>÷</w:t>
      </w:r>
      <w:r>
        <w:rPr>
          <w:b/>
          <w:bCs/>
        </w:rPr>
        <w:t xml:space="preserve">          </w:t>
      </w:r>
      <w:r>
        <w:t>23</w:t>
      </w:r>
      <w:r w:rsidR="00DB1EB0">
        <w:t>5</w:t>
      </w:r>
      <w:r>
        <w:t xml:space="preserve"> gallons/EDU = _______________</w:t>
      </w:r>
    </w:p>
    <w:p w14:paraId="2FBA68EC" w14:textId="77777777" w:rsidR="00FF4D38" w:rsidRDefault="00542AB5">
      <w:pPr>
        <w:pStyle w:val="BodyA"/>
        <w:rPr>
          <w:sz w:val="20"/>
          <w:szCs w:val="20"/>
        </w:rPr>
      </w:pPr>
      <w:r>
        <w:rPr>
          <w:sz w:val="20"/>
          <w:szCs w:val="20"/>
        </w:rPr>
        <w:t xml:space="preserve">   (gallons per day) </w:t>
      </w:r>
      <w:r>
        <w:rPr>
          <w:sz w:val="20"/>
          <w:szCs w:val="20"/>
        </w:rPr>
        <w:tab/>
      </w:r>
      <w:r>
        <w:rPr>
          <w:sz w:val="20"/>
          <w:szCs w:val="20"/>
        </w:rPr>
        <w:tab/>
        <w:t xml:space="preserve">       (rounded to nearest tenth - minimum 1 EDU) </w:t>
      </w:r>
    </w:p>
    <w:p w14:paraId="1D580472" w14:textId="77777777" w:rsidR="00FF4D38" w:rsidRDefault="00FF4D38">
      <w:pPr>
        <w:pStyle w:val="BodyA"/>
      </w:pPr>
    </w:p>
    <w:p w14:paraId="54AF53AB" w14:textId="77777777" w:rsidR="00FF4D38" w:rsidRDefault="00FF4D38">
      <w:pPr>
        <w:pStyle w:val="BodyA"/>
      </w:pPr>
    </w:p>
    <w:p w14:paraId="6529A12F" w14:textId="77777777" w:rsidR="00FF4D38" w:rsidRDefault="00FF4D38">
      <w:pPr>
        <w:pStyle w:val="BodyA"/>
      </w:pPr>
    </w:p>
    <w:p w14:paraId="09196EA8" w14:textId="02D27F62" w:rsidR="00FF4D38" w:rsidRDefault="00542AB5">
      <w:pPr>
        <w:pStyle w:val="BodyA"/>
      </w:pPr>
      <w:r>
        <w:tab/>
        <w:t xml:space="preserve">__________________     x   </w:t>
      </w:r>
      <w:r>
        <w:rPr>
          <w:b/>
          <w:bCs/>
        </w:rPr>
        <w:t>$</w:t>
      </w:r>
      <w:r>
        <w:t>3,</w:t>
      </w:r>
      <w:r w:rsidR="00DB1EB0">
        <w:t>997</w:t>
      </w:r>
      <w:r>
        <w:t>.00</w:t>
      </w:r>
    </w:p>
    <w:p w14:paraId="2FB6C9B2" w14:textId="77777777" w:rsidR="00FF4D38" w:rsidRDefault="00FF4D38">
      <w:pPr>
        <w:pStyle w:val="BodyA"/>
      </w:pPr>
    </w:p>
    <w:p w14:paraId="12648104" w14:textId="77777777" w:rsidR="00FF4D38" w:rsidRDefault="00FF4D38">
      <w:pPr>
        <w:pStyle w:val="BodyA"/>
      </w:pPr>
    </w:p>
    <w:p w14:paraId="34B637A4" w14:textId="77777777" w:rsidR="00FF4D38" w:rsidRDefault="00542AB5">
      <w:pPr>
        <w:pStyle w:val="BodyA"/>
      </w:pPr>
      <w:r>
        <w:t>Application Fee</w:t>
      </w:r>
      <w:r w:rsidR="000A2FB7">
        <w:t>: $30</w:t>
      </w:r>
      <w:r>
        <w:t xml:space="preserve">     (</w:t>
      </w:r>
      <w:r>
        <w:rPr>
          <w:b/>
          <w:bCs/>
        </w:rPr>
        <w:t>separate check)</w:t>
      </w:r>
      <w:r>
        <w:t xml:space="preserve"> </w:t>
      </w:r>
    </w:p>
    <w:p w14:paraId="4D816977" w14:textId="77777777" w:rsidR="00FF4D38" w:rsidRDefault="00FF4D38">
      <w:pPr>
        <w:pStyle w:val="BodyA"/>
      </w:pPr>
    </w:p>
    <w:p w14:paraId="78B7E0BB" w14:textId="77777777" w:rsidR="00FF4D38" w:rsidRDefault="00542AB5">
      <w:pPr>
        <w:pStyle w:val="BodyA"/>
        <w:rPr>
          <w:i/>
          <w:iCs/>
        </w:rPr>
      </w:pPr>
      <w:r>
        <w:rPr>
          <w:b/>
          <w:bCs/>
          <w:i/>
          <w:iCs/>
        </w:rPr>
        <w:t>Both</w:t>
      </w:r>
      <w:r>
        <w:rPr>
          <w:i/>
          <w:iCs/>
        </w:rPr>
        <w:t xml:space="preserve"> Checks are made payable to: </w:t>
      </w:r>
    </w:p>
    <w:p w14:paraId="4135525B" w14:textId="77777777" w:rsidR="00FF4D38" w:rsidRDefault="00FF4D38">
      <w:pPr>
        <w:pStyle w:val="BodyA"/>
      </w:pPr>
    </w:p>
    <w:p w14:paraId="35A5409B" w14:textId="77777777" w:rsidR="00FF4D38" w:rsidRDefault="00542AB5">
      <w:pPr>
        <w:pStyle w:val="BodyA"/>
        <w:rPr>
          <w:b/>
          <w:bCs/>
          <w:sz w:val="24"/>
          <w:szCs w:val="24"/>
        </w:rPr>
      </w:pPr>
      <w:r>
        <w:rPr>
          <w:b/>
          <w:bCs/>
          <w:sz w:val="24"/>
          <w:szCs w:val="24"/>
        </w:rPr>
        <w:t xml:space="preserve">JOINT MUNICIPAL AUTHORITY OF WYOMISSING VALLEY, BERKS COUNTY </w:t>
      </w:r>
    </w:p>
    <w:p w14:paraId="1FAC4218" w14:textId="77777777" w:rsidR="00FF4D38" w:rsidRDefault="00FF4D38">
      <w:pPr>
        <w:pStyle w:val="BodyA"/>
      </w:pPr>
    </w:p>
    <w:p w14:paraId="2E7046A5" w14:textId="77777777" w:rsidR="00FF4D38" w:rsidRDefault="00FF4D38">
      <w:pPr>
        <w:pStyle w:val="BodyA"/>
      </w:pPr>
    </w:p>
    <w:p w14:paraId="2452FD10" w14:textId="77777777" w:rsidR="00FF4D38" w:rsidRDefault="00542AB5">
      <w:pPr>
        <w:pStyle w:val="BodyA"/>
      </w:pPr>
      <w:r>
        <w:t xml:space="preserve">Property owner agrees to conform and comply with all Authority Resolutions, Rules and Regulations relating to the Authority Treatment Facility. </w:t>
      </w:r>
    </w:p>
    <w:p w14:paraId="1EC30F7A" w14:textId="77777777" w:rsidR="00FF4D38" w:rsidRDefault="00FF4D38">
      <w:pPr>
        <w:pStyle w:val="BodyA"/>
      </w:pPr>
    </w:p>
    <w:p w14:paraId="3C358BCB" w14:textId="77777777" w:rsidR="00FF4D38" w:rsidRDefault="00FF4D38">
      <w:pPr>
        <w:pStyle w:val="BodyA"/>
      </w:pPr>
    </w:p>
    <w:p w14:paraId="6D40C7BB" w14:textId="77777777" w:rsidR="00FF4D38" w:rsidRDefault="00FF4D38">
      <w:pPr>
        <w:pStyle w:val="BodyA"/>
      </w:pPr>
    </w:p>
    <w:p w14:paraId="693B3ABB" w14:textId="77777777" w:rsidR="00FF4D38" w:rsidRDefault="00542AB5">
      <w:pPr>
        <w:pStyle w:val="BodyA"/>
      </w:pPr>
      <w:r>
        <w:tab/>
      </w:r>
      <w:r>
        <w:tab/>
      </w:r>
      <w:r>
        <w:tab/>
      </w:r>
      <w:r>
        <w:tab/>
      </w:r>
      <w:r>
        <w:tab/>
      </w:r>
      <w:r>
        <w:tab/>
        <w:t>__________________________</w:t>
      </w:r>
    </w:p>
    <w:p w14:paraId="2049040F" w14:textId="77777777" w:rsidR="00FF4D38" w:rsidRDefault="00542AB5">
      <w:pPr>
        <w:pStyle w:val="BodyA"/>
      </w:pPr>
      <w:r>
        <w:tab/>
      </w:r>
      <w:r>
        <w:tab/>
      </w:r>
      <w:r>
        <w:tab/>
      </w:r>
      <w:r>
        <w:tab/>
      </w:r>
      <w:r>
        <w:tab/>
      </w:r>
      <w:r>
        <w:tab/>
      </w:r>
      <w:r>
        <w:tab/>
      </w:r>
      <w:r>
        <w:rPr>
          <w:sz w:val="20"/>
          <w:szCs w:val="20"/>
        </w:rPr>
        <w:t xml:space="preserve">Signature of Applicant </w:t>
      </w:r>
    </w:p>
    <w:p w14:paraId="2C2D6B0C" w14:textId="77777777" w:rsidR="00FF4D38" w:rsidRDefault="00FF4D38">
      <w:pPr>
        <w:pStyle w:val="BodyA"/>
      </w:pPr>
    </w:p>
    <w:p w14:paraId="65707CA8" w14:textId="77777777" w:rsidR="00FF4D38" w:rsidRDefault="00542AB5">
      <w:pPr>
        <w:pStyle w:val="BodyA"/>
      </w:pPr>
      <w:r>
        <w:t xml:space="preserve">Reviewed and Approved by the Joint Municipal of Wyomissing Valley, Berks County. </w:t>
      </w:r>
    </w:p>
    <w:p w14:paraId="276B15F2" w14:textId="77777777" w:rsidR="00FF4D38" w:rsidRDefault="00FF4D38">
      <w:pPr>
        <w:pStyle w:val="BodyA"/>
      </w:pPr>
    </w:p>
    <w:p w14:paraId="5235A161" w14:textId="77777777" w:rsidR="00FF4D38" w:rsidRDefault="00FF4D38">
      <w:pPr>
        <w:pStyle w:val="BodyA"/>
      </w:pPr>
    </w:p>
    <w:p w14:paraId="6E7CF67A" w14:textId="77777777" w:rsidR="00FF4D38" w:rsidRDefault="00542AB5">
      <w:pPr>
        <w:pStyle w:val="BodyA"/>
      </w:pPr>
      <w:r>
        <w:t>____________________________                   ________________</w:t>
      </w:r>
    </w:p>
    <w:p w14:paraId="4B08AA45" w14:textId="77777777" w:rsidR="00FF4D38" w:rsidRDefault="00542AB5">
      <w:pPr>
        <w:pStyle w:val="BodyA"/>
      </w:pPr>
      <w:r>
        <w:t xml:space="preserve">              </w:t>
      </w:r>
      <w:r>
        <w:rPr>
          <w:sz w:val="20"/>
          <w:szCs w:val="20"/>
        </w:rPr>
        <w:t xml:space="preserve">Signature of Title </w:t>
      </w:r>
      <w:r>
        <w:tab/>
      </w:r>
      <w:r>
        <w:tab/>
        <w:t xml:space="preserve">                </w:t>
      </w:r>
      <w:r>
        <w:tab/>
        <w:t xml:space="preserve">      </w:t>
      </w:r>
      <w:r>
        <w:rPr>
          <w:sz w:val="20"/>
          <w:szCs w:val="20"/>
        </w:rPr>
        <w:t>Date</w:t>
      </w:r>
    </w:p>
    <w:p w14:paraId="2678EDF6" w14:textId="77777777" w:rsidR="00FF4D38" w:rsidRDefault="00FF4D38">
      <w:pPr>
        <w:pStyle w:val="BodyA"/>
      </w:pPr>
    </w:p>
    <w:p w14:paraId="084DC87E" w14:textId="77777777" w:rsidR="00FF4D38" w:rsidRDefault="00542AB5">
      <w:pPr>
        <w:pStyle w:val="BodyA"/>
      </w:pPr>
      <w:r>
        <w:rPr>
          <w:b/>
          <w:bCs/>
          <w:sz w:val="20"/>
          <w:szCs w:val="20"/>
        </w:rPr>
        <w:t xml:space="preserve">Payment of this capacity part (Authority owned and operated treatment facilities) tapping fee does not relieve applicant from possible payment of other types of tapping fees capable of being imposed by a Township or Borough under Act 57 of 2003. </w:t>
      </w:r>
    </w:p>
    <w:sectPr w:rsidR="00FF4D38">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DCBF5" w14:textId="77777777" w:rsidR="00681A6B" w:rsidRDefault="00681A6B">
      <w:r>
        <w:separator/>
      </w:r>
    </w:p>
  </w:endnote>
  <w:endnote w:type="continuationSeparator" w:id="0">
    <w:p w14:paraId="1C55CC53" w14:textId="77777777" w:rsidR="00681A6B" w:rsidRDefault="00681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F1256" w14:textId="77777777" w:rsidR="00FF4D38" w:rsidRDefault="00FF4D3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298B6" w14:textId="77777777" w:rsidR="00681A6B" w:rsidRDefault="00681A6B">
      <w:r>
        <w:separator/>
      </w:r>
    </w:p>
  </w:footnote>
  <w:footnote w:type="continuationSeparator" w:id="0">
    <w:p w14:paraId="37E297B9" w14:textId="77777777" w:rsidR="00681A6B" w:rsidRDefault="00681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43196" w14:textId="77777777" w:rsidR="00FF4D38" w:rsidRDefault="00FF4D3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D38"/>
    <w:rsid w:val="000A2FB7"/>
    <w:rsid w:val="00542AB5"/>
    <w:rsid w:val="00681A6B"/>
    <w:rsid w:val="00DB1EB0"/>
    <w:rsid w:val="00FA4C90"/>
    <w:rsid w:val="00FF4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3339B"/>
  <w15:docId w15:val="{580409BA-AD31-4D26-BF9D-FB2A2D06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400</Words>
  <Characters>2284</Characters>
  <Application>Microsoft Office Word</Application>
  <DocSecurity>0</DocSecurity>
  <Lines>19</Lines>
  <Paragraphs>5</Paragraphs>
  <ScaleCrop>false</ScaleCrop>
  <Company>Runwell Solutions, Inc.</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jmwa jmwa</cp:lastModifiedBy>
  <cp:revision>4</cp:revision>
  <dcterms:created xsi:type="dcterms:W3CDTF">2020-01-20T21:18:00Z</dcterms:created>
  <dcterms:modified xsi:type="dcterms:W3CDTF">2021-12-14T16:24:00Z</dcterms:modified>
</cp:coreProperties>
</file>